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34356D6B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345AED52" w:rsidR="000532BD" w:rsidRPr="00BB00B4" w:rsidRDefault="00FF7529" w:rsidP="00BB00B4">
      <w:pPr>
        <w:spacing w:after="0" w:line="240" w:lineRule="auto"/>
        <w:jc w:val="both"/>
        <w:rPr>
          <w:lang w:eastAsia="cs-CZ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B15AF3">
        <w:rPr>
          <w:rFonts w:ascii="Calibri" w:hAnsi="Calibri"/>
        </w:rPr>
        <w:t xml:space="preserve">dle § 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proofErr w:type="spellStart"/>
      <w:r w:rsidR="00215E27" w:rsidRPr="00215E27">
        <w:rPr>
          <w:b/>
          <w:bCs/>
        </w:rPr>
        <w:t>Termocycler</w:t>
      </w:r>
      <w:proofErr w:type="spellEnd"/>
      <w:r w:rsidR="00215E27" w:rsidRPr="00215E27">
        <w:rPr>
          <w:b/>
          <w:bCs/>
        </w:rPr>
        <w:t xml:space="preserve"> pro metody PCR</w:t>
      </w:r>
      <w:r w:rsidR="005121E9">
        <w:rPr>
          <w:b/>
          <w:bCs/>
        </w:rPr>
        <w:t xml:space="preserve"> a laboratorní mraznička</w:t>
      </w:r>
      <w:r w:rsidR="000C0D43">
        <w:rPr>
          <w:b/>
          <w:bCs/>
        </w:rPr>
        <w:t>, část</w:t>
      </w:r>
      <w:proofErr w:type="gramStart"/>
      <w:r w:rsidR="000C0D43">
        <w:rPr>
          <w:b/>
          <w:bCs/>
        </w:rPr>
        <w:t xml:space="preserve"> </w:t>
      </w:r>
      <w:r w:rsidR="000C0D43" w:rsidRPr="000C0D43">
        <w:rPr>
          <w:b/>
          <w:bCs/>
          <w:highlight w:val="yellow"/>
        </w:rPr>
        <w:t>….</w:t>
      </w:r>
      <w:proofErr w:type="gramEnd"/>
      <w:r w:rsidR="000C0D43" w:rsidRPr="000C0D43">
        <w:rPr>
          <w:b/>
          <w:bCs/>
          <w:highlight w:val="yellow"/>
        </w:rPr>
        <w:t>.(doplní dodavatel)</w:t>
      </w:r>
      <w:r w:rsidR="00192C17">
        <w:rPr>
          <w:b/>
          <w:bCs/>
        </w:rPr>
        <w:t>“.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2EB65957" w:rsid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p w14:paraId="248E23FE" w14:textId="7C078263" w:rsidR="00A128EE" w:rsidRPr="00A128EE" w:rsidRDefault="00A128EE" w:rsidP="00A128EE">
      <w:pPr>
        <w:tabs>
          <w:tab w:val="left" w:pos="151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A128EE" w:rsidRPr="00A128EE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BF1BD" w14:textId="77777777" w:rsidR="00CA519A" w:rsidRDefault="00CA519A" w:rsidP="00C15B6A">
      <w:pPr>
        <w:spacing w:after="0" w:line="240" w:lineRule="auto"/>
      </w:pPr>
      <w:r>
        <w:separator/>
      </w:r>
    </w:p>
  </w:endnote>
  <w:endnote w:type="continuationSeparator" w:id="0">
    <w:p w14:paraId="381542AE" w14:textId="77777777" w:rsidR="00CA519A" w:rsidRDefault="00CA519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4BD7E" w14:textId="583764D3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A128EE">
      <w:rPr>
        <w:sz w:val="20"/>
        <w:szCs w:val="20"/>
      </w:rPr>
      <w:t>Laboratorní medicína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5951A4F8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</w:t>
    </w:r>
    <w:r w:rsidR="00A128EE">
      <w:rPr>
        <w:sz w:val="20"/>
        <w:szCs w:val="20"/>
      </w:rPr>
      <w:t>6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07EED" w14:textId="77777777" w:rsidR="00CA519A" w:rsidRDefault="00CA519A" w:rsidP="00C15B6A">
      <w:pPr>
        <w:spacing w:after="0" w:line="240" w:lineRule="auto"/>
      </w:pPr>
      <w:r>
        <w:separator/>
      </w:r>
    </w:p>
  </w:footnote>
  <w:footnote w:type="continuationSeparator" w:id="0">
    <w:p w14:paraId="650F1417" w14:textId="77777777" w:rsidR="00CA519A" w:rsidRDefault="00CA519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0D43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2C1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E27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21E9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1431"/>
    <w:rsid w:val="009E5D17"/>
    <w:rsid w:val="009E6351"/>
    <w:rsid w:val="009F50B1"/>
    <w:rsid w:val="00A02E0A"/>
    <w:rsid w:val="00A0714A"/>
    <w:rsid w:val="00A071B1"/>
    <w:rsid w:val="00A1123E"/>
    <w:rsid w:val="00A128E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5AF3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2ECFC-9DC9-49BF-BD51-81182B52E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2020-05-27T20:36:00Z</dcterms:modified>
</cp:coreProperties>
</file>